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line="360" w:lineRule="auto"/>
        <w:widowControl w:val="off"/>
        <w:rPr>
          <w:rFonts w:eastAsia="Calibri"/>
          <w:b/>
          <w:sz w:val="28"/>
          <w:szCs w:val="28"/>
          <w:lang w:eastAsia="en-US"/>
        </w:rPr>
      </w:pPr>
      <w:r/>
      <w:bookmarkStart w:id="0" w:name="Par464"/>
      <w:r/>
      <w:bookmarkEnd w:id="0"/>
      <w:r>
        <w:rPr>
          <w:rFonts w:eastAsia="Calibri"/>
          <w:b/>
          <w:sz w:val="28"/>
          <w:szCs w:val="28"/>
          <w:lang w:eastAsia="en-US"/>
        </w:rPr>
        <w:t xml:space="preserve">Уведомление</w:t>
      </w:r>
      <w:r>
        <w:rPr>
          <w:rFonts w:eastAsia="Calibri"/>
          <w:b/>
          <w:sz w:val="28"/>
          <w:szCs w:val="28"/>
          <w:lang w:eastAsia="en-US"/>
        </w:rPr>
      </w:r>
      <w:r>
        <w:rPr>
          <w:rFonts w:eastAsia="Calibri"/>
          <w:b/>
          <w:sz w:val="28"/>
          <w:szCs w:val="28"/>
          <w:lang w:eastAsia="en-US"/>
        </w:rPr>
      </w:r>
    </w:p>
    <w:p>
      <w:pPr>
        <w:jc w:val="center"/>
        <w:spacing w:line="360" w:lineRule="auto"/>
        <w:widowControl w:val="off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о проведении публичных консультаций</w:t>
      </w:r>
      <w:r>
        <w:rPr>
          <w:rFonts w:eastAsia="Calibri"/>
          <w:b/>
          <w:sz w:val="28"/>
          <w:szCs w:val="28"/>
          <w:lang w:eastAsia="en-US"/>
        </w:rPr>
      </w:r>
      <w:r>
        <w:rPr>
          <w:rFonts w:eastAsia="Calibri"/>
          <w:b/>
          <w:sz w:val="28"/>
          <w:szCs w:val="28"/>
          <w:lang w:eastAsia="en-US"/>
        </w:rPr>
      </w:r>
    </w:p>
    <w:p>
      <w:pPr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360" w:lineRule="auto"/>
        <w:shd w:val="nil" w:color="000000"/>
        <w:widowControl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sz w:val="28"/>
          <w:szCs w:val="28"/>
        </w:rPr>
        <w:t xml:space="preserve">Настоящим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департамент </w:t>
      </w:r>
      <w:r>
        <w:rPr>
          <w:sz w:val="28"/>
          <w:szCs w:val="28"/>
        </w:rPr>
        <w:t xml:space="preserve">развития </w:t>
      </w:r>
      <w:r>
        <w:rPr>
          <w:sz w:val="28"/>
          <w:szCs w:val="28"/>
        </w:rPr>
        <w:t xml:space="preserve">предпринимательства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уведомляет о проведении публичных консультаций в целях </w:t>
      </w:r>
      <w:r>
        <w:rPr>
          <w:sz w:val="28"/>
          <w:szCs w:val="28"/>
        </w:rPr>
        <w:t xml:space="preserve">оценки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регулирующего </w:t>
      </w:r>
      <w:r>
        <w:rPr>
          <w:sz w:val="28"/>
          <w:szCs w:val="28"/>
        </w:rPr>
        <w:t xml:space="preserve">воздействия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проекта постановления администрации города Нижнего Новгорода 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Style w:val="837"/>
          <w:rFonts w:ascii="Times New Roman" w:hAnsi="Times New Roman" w:eastAsia="Times New Roman" w:cs="Times New Roman"/>
          <w:b w:val="0"/>
          <w:bCs w:val="0"/>
          <w:sz w:val="28"/>
          <w:szCs w:val="28"/>
          <w:shd w:val="clear" w:color="auto" w:fill="ffffff"/>
          <w:lang w:val="ru-RU" w:eastAsia="ru-RU" w:bidi="ar-SA"/>
        </w:rPr>
        <w:t xml:space="preserve">О внесении изменений в постановление администрации города Нижнего Новгорода от 15.05.2020 № 1503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360" w:lineRule="auto"/>
        <w:shd w:val="nil" w:color="000000"/>
        <w:widowControl/>
        <w:rPr>
          <w:rFonts w:hint="default" w:ascii="Times New Roman" w:hAnsi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Сроки проведения публичных консультаций: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12</w:t>
      </w:r>
      <w:r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февраля</w:t>
      </w:r>
      <w:r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25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года – </w:t>
      </w:r>
      <w:r>
        <w:rPr>
          <w:sz w:val="28"/>
          <w:szCs w:val="28"/>
        </w:rPr>
        <w:t xml:space="preserve">«26</w:t>
      </w:r>
      <w:r>
        <w:rPr>
          <w:sz w:val="28"/>
          <w:szCs w:val="28"/>
        </w:rPr>
        <w:t xml:space="preserve">» февраля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года.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Способ направления участниками публичных консультаций с</w:t>
      </w:r>
      <w:r>
        <w:rPr>
          <w:sz w:val="28"/>
          <w:szCs w:val="28"/>
        </w:rPr>
        <w:t xml:space="preserve">воих предложения и замечаний: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предложения и замечания направляются в электронном виде на адрес: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deppred</w:t>
      </w:r>
      <w:r>
        <w:rPr>
          <w:sz w:val="28"/>
          <w:szCs w:val="28"/>
        </w:rPr>
        <w:t xml:space="preserve">@</w:t>
      </w:r>
      <w:r>
        <w:rPr>
          <w:sz w:val="28"/>
          <w:szCs w:val="28"/>
          <w:lang w:val="en-US"/>
        </w:rPr>
        <w:t xml:space="preserve">admgor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nnov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lang w:val="en-US"/>
        </w:rPr>
        <w:t xml:space="preserve">ru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на бум</w:t>
      </w:r>
      <w:r>
        <w:rPr>
          <w:sz w:val="28"/>
          <w:szCs w:val="28"/>
        </w:rPr>
        <w:t xml:space="preserve">ажном носителе по адресу: </w:t>
      </w:r>
      <w:r>
        <w:rPr>
          <w:sz w:val="28"/>
          <w:szCs w:val="28"/>
        </w:rPr>
        <w:t xml:space="preserve">603082</w:t>
      </w:r>
      <w:r>
        <w:rPr>
          <w:sz w:val="28"/>
          <w:szCs w:val="28"/>
        </w:rPr>
        <w:t xml:space="preserve">, г</w:t>
      </w:r>
      <w:r>
        <w:rPr>
          <w:sz w:val="28"/>
          <w:szCs w:val="28"/>
        </w:rPr>
        <w:t xml:space="preserve">.Н</w:t>
      </w:r>
      <w:r>
        <w:rPr>
          <w:sz w:val="28"/>
          <w:szCs w:val="28"/>
        </w:rPr>
        <w:t xml:space="preserve">иж</w:t>
      </w:r>
      <w:r>
        <w:rPr>
          <w:sz w:val="28"/>
          <w:szCs w:val="28"/>
        </w:rPr>
        <w:t xml:space="preserve">ний Новгород, Кремль, корп.5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каб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105 – для департамента </w:t>
      </w:r>
      <w:r>
        <w:rPr>
          <w:sz w:val="28"/>
          <w:szCs w:val="28"/>
        </w:rPr>
        <w:t xml:space="preserve">развития </w:t>
      </w:r>
      <w:r>
        <w:rPr>
          <w:sz w:val="28"/>
          <w:szCs w:val="28"/>
        </w:rPr>
        <w:t xml:space="preserve">предпринимательства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Контактно</w:t>
      </w:r>
      <w:r>
        <w:rPr>
          <w:sz w:val="28"/>
          <w:szCs w:val="28"/>
        </w:rPr>
        <w:t xml:space="preserve">е лиц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 по в</w:t>
      </w:r>
      <w:r>
        <w:rPr>
          <w:sz w:val="28"/>
          <w:szCs w:val="28"/>
        </w:rPr>
        <w:t xml:space="preserve">опросам публичных консультаций: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Власов Вадим Борисович </w:t>
      </w:r>
      <w:r>
        <w:rPr>
          <w:sz w:val="28"/>
          <w:szCs w:val="28"/>
        </w:rPr>
        <w:t xml:space="preserve">–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заместитель </w:t>
      </w:r>
      <w:r>
        <w:rPr>
          <w:color w:val="000000"/>
          <w:sz w:val="28"/>
          <w:szCs w:val="28"/>
        </w:rPr>
        <w:t xml:space="preserve">директора</w:t>
      </w:r>
      <w:r>
        <w:rPr>
          <w:color w:val="000000"/>
          <w:sz w:val="28"/>
          <w:szCs w:val="28"/>
        </w:rPr>
        <w:t xml:space="preserve"> департамента развития предпринимательства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администрации города Нижнего</w:t>
      </w:r>
      <w:r>
        <w:rPr>
          <w:color w:val="000000"/>
          <w:sz w:val="28"/>
          <w:szCs w:val="28"/>
        </w:rPr>
        <w:t xml:space="preserve"> Новгорода</w:t>
      </w:r>
      <w:r>
        <w:rPr>
          <w:color w:val="000000"/>
          <w:sz w:val="28"/>
          <w:szCs w:val="28"/>
        </w:rPr>
        <w:t xml:space="preserve">,</w:t>
      </w:r>
      <w:r>
        <w:rPr>
          <w:sz w:val="28"/>
          <w:szCs w:val="28"/>
        </w:rPr>
        <w:t xml:space="preserve"> рабочий телефон: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435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58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42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Г</w:t>
      </w:r>
      <w:r>
        <w:rPr>
          <w:sz w:val="28"/>
          <w:szCs w:val="28"/>
        </w:rPr>
        <w:t xml:space="preserve">рафик работы: с 9.00 до 18.00 по рабоч</w:t>
      </w:r>
      <w:r>
        <w:rPr>
          <w:sz w:val="28"/>
          <w:szCs w:val="28"/>
        </w:rPr>
        <w:t xml:space="preserve">им дням</w:t>
      </w:r>
      <w:r>
        <w:rPr>
          <w:sz w:val="28"/>
          <w:szCs w:val="28"/>
        </w:rPr>
        <w:t xml:space="preserve"> (в пятницу с 9.00 до 17.00)</w:t>
      </w:r>
      <w:r>
        <w:rPr>
          <w:sz w:val="28"/>
          <w:szCs w:val="28"/>
        </w:rPr>
        <w:t xml:space="preserve">, обеденный перерыв </w:t>
      </w:r>
      <w:r>
        <w:rPr>
          <w:sz w:val="28"/>
          <w:szCs w:val="28"/>
        </w:rPr>
        <w:t xml:space="preserve">с 12.00 </w:t>
      </w:r>
      <w:r>
        <w:rPr>
          <w:sz w:val="28"/>
          <w:szCs w:val="28"/>
        </w:rPr>
        <w:t xml:space="preserve">до</w:t>
      </w:r>
      <w:r>
        <w:rPr>
          <w:sz w:val="28"/>
          <w:szCs w:val="28"/>
        </w:rPr>
        <w:t xml:space="preserve"> 12.48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Прилагаемые к уведомлению материа</w:t>
      </w:r>
      <w:r>
        <w:rPr>
          <w:sz w:val="28"/>
          <w:szCs w:val="28"/>
        </w:rPr>
        <w:t xml:space="preserve">лы: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8"/>
        <w:numPr>
          <w:ilvl w:val="0"/>
          <w:numId w:val="1"/>
        </w:num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8"/>
        <w:numPr>
          <w:ilvl w:val="0"/>
          <w:numId w:val="1"/>
        </w:num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Пояснительная записка.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838"/>
        <w:numPr>
          <w:ilvl w:val="0"/>
          <w:numId w:val="1"/>
        </w:numPr>
        <w:ind w:left="0" w:right="0" w:firstLine="567"/>
        <w:jc w:val="both"/>
        <w:spacing w:line="360" w:lineRule="auto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просный лист для проведения публичных консультаций</w:t>
      </w:r>
      <w:r>
        <w:rPr>
          <w:sz w:val="28"/>
          <w:szCs w:val="28"/>
        </w:rPr>
      </w:r>
      <w:r>
        <w:rPr>
          <w:sz w:val="28"/>
          <w:szCs w:val="28"/>
        </w:rPr>
      </w:r>
    </w:p>
    <w:sectPr>
      <w:footnotePr/>
      <w:endnotePr/>
      <w:type w:val="nextPage"/>
      <w:pgSz w:w="11906" w:h="16838" w:orient="portrait"/>
      <w:pgMar w:top="851" w:right="709" w:bottom="539" w:left="1276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2"/>
    <w:next w:val="832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3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2"/>
    <w:next w:val="832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3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3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basedOn w:val="833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basedOn w:val="833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basedOn w:val="833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basedOn w:val="833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basedOn w:val="833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2"/>
    <w:next w:val="832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basedOn w:val="833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No Spacing"/>
    <w:uiPriority w:val="1"/>
    <w:qFormat/>
    <w:pPr>
      <w:spacing w:before="0" w:after="0" w:line="240" w:lineRule="auto"/>
    </w:pPr>
  </w:style>
  <w:style w:type="paragraph" w:styleId="675">
    <w:name w:val="Title"/>
    <w:basedOn w:val="832"/>
    <w:next w:val="832"/>
    <w:link w:val="67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6">
    <w:name w:val="Title Char"/>
    <w:basedOn w:val="833"/>
    <w:link w:val="675"/>
    <w:uiPriority w:val="10"/>
    <w:rPr>
      <w:sz w:val="48"/>
      <w:szCs w:val="48"/>
    </w:rPr>
  </w:style>
  <w:style w:type="paragraph" w:styleId="677">
    <w:name w:val="Subtitle"/>
    <w:basedOn w:val="832"/>
    <w:next w:val="832"/>
    <w:link w:val="678"/>
    <w:uiPriority w:val="11"/>
    <w:qFormat/>
    <w:pPr>
      <w:spacing w:before="200" w:after="200"/>
    </w:pPr>
    <w:rPr>
      <w:sz w:val="24"/>
      <w:szCs w:val="24"/>
    </w:rPr>
  </w:style>
  <w:style w:type="character" w:styleId="678">
    <w:name w:val="Subtitle Char"/>
    <w:basedOn w:val="833"/>
    <w:link w:val="677"/>
    <w:uiPriority w:val="11"/>
    <w:rPr>
      <w:sz w:val="24"/>
      <w:szCs w:val="24"/>
    </w:rPr>
  </w:style>
  <w:style w:type="paragraph" w:styleId="679">
    <w:name w:val="Quote"/>
    <w:basedOn w:val="832"/>
    <w:next w:val="832"/>
    <w:link w:val="680"/>
    <w:uiPriority w:val="29"/>
    <w:qFormat/>
    <w:pPr>
      <w:ind w:left="720" w:right="720"/>
    </w:pPr>
    <w:rPr>
      <w:i/>
    </w:rPr>
  </w:style>
  <w:style w:type="character" w:styleId="680">
    <w:name w:val="Quote Char"/>
    <w:link w:val="679"/>
    <w:uiPriority w:val="29"/>
    <w:rPr>
      <w:i/>
    </w:rPr>
  </w:style>
  <w:style w:type="paragraph" w:styleId="681">
    <w:name w:val="Intense Quote"/>
    <w:basedOn w:val="832"/>
    <w:next w:val="832"/>
    <w:link w:val="68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2">
    <w:name w:val="Intense Quote Char"/>
    <w:link w:val="681"/>
    <w:uiPriority w:val="30"/>
    <w:rPr>
      <w:i/>
    </w:rPr>
  </w:style>
  <w:style w:type="paragraph" w:styleId="683">
    <w:name w:val="Header"/>
    <w:basedOn w:val="832"/>
    <w:link w:val="6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Header Char"/>
    <w:basedOn w:val="833"/>
    <w:link w:val="683"/>
    <w:uiPriority w:val="99"/>
  </w:style>
  <w:style w:type="paragraph" w:styleId="685">
    <w:name w:val="Footer"/>
    <w:basedOn w:val="832"/>
    <w:link w:val="68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>
    <w:name w:val="Footer Char"/>
    <w:basedOn w:val="833"/>
    <w:link w:val="685"/>
    <w:uiPriority w:val="99"/>
  </w:style>
  <w:style w:type="paragraph" w:styleId="687">
    <w:name w:val="Caption"/>
    <w:basedOn w:val="832"/>
    <w:next w:val="832"/>
    <w:link w:val="68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8">
    <w:name w:val="Caption Char"/>
    <w:basedOn w:val="687"/>
    <w:link w:val="685"/>
    <w:uiPriority w:val="99"/>
  </w:style>
  <w:style w:type="table" w:styleId="689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4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6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8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9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0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1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2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3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4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1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2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3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4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5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6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3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4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5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6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7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8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9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1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2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3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4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5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6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7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8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9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0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1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2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3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4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5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6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7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8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9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0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1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9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0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1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2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3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4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  <w:rPr>
      <w:rFonts w:ascii="Times New Roman" w:hAnsi="Times New Roman" w:eastAsia="Times New Roman"/>
      <w:sz w:val="24"/>
      <w:szCs w:val="24"/>
    </w:r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  <w:style w:type="character" w:styleId="836">
    <w:name w:val="Hyperlink"/>
    <w:rPr>
      <w:color w:val="0000ff"/>
      <w:u w:val="single"/>
    </w:rPr>
  </w:style>
  <w:style w:type="character" w:styleId="837" w:customStyle="1">
    <w:name w:val="Date_num"/>
    <w:basedOn w:val="833"/>
  </w:style>
  <w:style w:type="paragraph" w:styleId="838">
    <w:name w:val="List Paragraph"/>
    <w:basedOn w:val="832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Дмитрий А. Потехин</dc:creator>
  <cp:lastModifiedBy>nozdryakova</cp:lastModifiedBy>
  <cp:revision>33</cp:revision>
  <dcterms:created xsi:type="dcterms:W3CDTF">2019-04-19T05:54:00Z</dcterms:created>
  <dcterms:modified xsi:type="dcterms:W3CDTF">2025-02-11T12:54:25Z</dcterms:modified>
</cp:coreProperties>
</file>